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F0" w:rsidRPr="00683AC3" w:rsidRDefault="00A45EA3" w:rsidP="00B559E2">
      <w:pPr>
        <w:jc w:val="center"/>
        <w:rPr>
          <w:rFonts w:asciiTheme="majorEastAsia" w:eastAsiaTheme="majorEastAsia" w:hAnsiTheme="majorEastAsia"/>
          <w:b/>
        </w:rPr>
      </w:pPr>
      <w:r w:rsidRPr="00683AC3">
        <w:rPr>
          <w:rFonts w:asciiTheme="majorEastAsia" w:eastAsiaTheme="majorEastAsia" w:hAnsiTheme="majorEastAsia" w:hint="eastAsia"/>
          <w:b/>
          <w:noProof/>
          <w:sz w:val="40"/>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-180975</wp:posOffset>
                </wp:positionV>
                <wp:extent cx="6419850" cy="91821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6419850" cy="91821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152BB" id="正方形/長方形 3" o:spid="_x0000_s1026" style="position:absolute;left:0;text-align:left;margin-left:-10.5pt;margin-top:-14.25pt;width:505.5pt;height:7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" filled="f" strokecolor="black [3213]" strokeweight="2.25pt"/>
            </w:pict>
          </mc:Fallback>
        </mc:AlternateContent>
      </w:r>
      <w:r w:rsidR="00683AC3" w:rsidRPr="00683AC3">
        <w:rPr>
          <w:rFonts w:asciiTheme="majorEastAsia" w:eastAsiaTheme="majorEastAsia" w:hAnsiTheme="majorEastAsia" w:hint="eastAsia"/>
          <w:b/>
          <w:sz w:val="32"/>
        </w:rPr>
        <w:t>誓約書</w:t>
      </w:r>
      <w:r w:rsidR="000C37BB">
        <w:rPr>
          <w:rFonts w:asciiTheme="majorEastAsia" w:eastAsiaTheme="majorEastAsia" w:hAnsiTheme="majorEastAsia" w:hint="eastAsia"/>
          <w:b/>
          <w:sz w:val="32"/>
        </w:rPr>
        <w:t xml:space="preserve">　兼　活動計画書</w:t>
      </w:r>
    </w:p>
    <w:p w:rsidR="00B559E2" w:rsidRDefault="00B559E2"/>
    <w:p w:rsidR="00B559E2" w:rsidRPr="00EC7064" w:rsidRDefault="00B559E2" w:rsidP="00B559E2">
      <w:pPr>
        <w:jc w:val="right"/>
        <w:rPr>
          <w:sz w:val="22"/>
        </w:rPr>
      </w:pPr>
      <w:r w:rsidRPr="00EC7064">
        <w:rPr>
          <w:rFonts w:hint="eastAsia"/>
          <w:sz w:val="22"/>
        </w:rPr>
        <w:t>令和　　年　　月　　日</w:t>
      </w:r>
    </w:p>
    <w:p w:rsidR="00B559E2" w:rsidRPr="00EC7064" w:rsidRDefault="00B559E2">
      <w:pPr>
        <w:rPr>
          <w:sz w:val="22"/>
        </w:rPr>
      </w:pPr>
      <w:r w:rsidRPr="00EC7064">
        <w:rPr>
          <w:rFonts w:hint="eastAsia"/>
          <w:sz w:val="22"/>
        </w:rPr>
        <w:t>学生支援本部長　様</w:t>
      </w:r>
    </w:p>
    <w:p w:rsidR="00B559E2" w:rsidRPr="00EC7064" w:rsidRDefault="00B559E2">
      <w:pPr>
        <w:rPr>
          <w:sz w:val="22"/>
        </w:rPr>
      </w:pPr>
    </w:p>
    <w:p w:rsidR="00B73F75" w:rsidRPr="00EC7064" w:rsidRDefault="00B73F75" w:rsidP="00B73F75">
      <w:pPr>
        <w:spacing w:line="400" w:lineRule="exact"/>
        <w:rPr>
          <w:sz w:val="22"/>
          <w:u w:val="single"/>
        </w:rPr>
      </w:pPr>
      <w:r w:rsidRPr="00EC7064">
        <w:rPr>
          <w:rFonts w:hint="eastAsia"/>
          <w:sz w:val="22"/>
        </w:rPr>
        <w:t xml:space="preserve">　　　　　　　　　　　　　　　　　</w:t>
      </w:r>
      <w:r w:rsidRPr="00EC7064">
        <w:rPr>
          <w:rFonts w:hint="eastAsia"/>
          <w:sz w:val="22"/>
          <w:u w:val="single"/>
        </w:rPr>
        <w:t xml:space="preserve">学生団体名　　　　　　　　　　　　　　　　　　　　　　　　</w:t>
      </w:r>
    </w:p>
    <w:p w:rsidR="00B73F75" w:rsidRPr="00EC7064" w:rsidRDefault="00B73F75" w:rsidP="00B73F75">
      <w:pPr>
        <w:spacing w:line="400" w:lineRule="exact"/>
        <w:ind w:firstLineChars="1700" w:firstLine="3740"/>
        <w:rPr>
          <w:sz w:val="22"/>
        </w:rPr>
      </w:pPr>
      <w:r w:rsidRPr="00EC7064">
        <w:rPr>
          <w:rFonts w:hint="eastAsia"/>
          <w:sz w:val="22"/>
        </w:rPr>
        <w:t>責任者</w:t>
      </w:r>
    </w:p>
    <w:p w:rsidR="00B73F75" w:rsidRPr="00EC7064" w:rsidRDefault="00B73F75" w:rsidP="00B73F75">
      <w:pPr>
        <w:spacing w:line="400" w:lineRule="exact"/>
        <w:ind w:firstLineChars="1700" w:firstLine="3740"/>
        <w:rPr>
          <w:sz w:val="22"/>
          <w:u w:val="single"/>
        </w:rPr>
      </w:pPr>
      <w:r w:rsidRPr="00EC7064">
        <w:rPr>
          <w:rFonts w:hint="eastAsia"/>
          <w:sz w:val="22"/>
          <w:u w:val="single"/>
        </w:rPr>
        <w:t>所　　属　　　　　　学部（研究科）　　　　　学科（課程）</w:t>
      </w:r>
    </w:p>
    <w:p w:rsidR="00B73F75" w:rsidRPr="00EC7064" w:rsidRDefault="00B73F75" w:rsidP="00B73F75">
      <w:pPr>
        <w:spacing w:line="400" w:lineRule="exact"/>
        <w:ind w:firstLineChars="1700" w:firstLine="3740"/>
        <w:rPr>
          <w:sz w:val="22"/>
          <w:u w:val="single"/>
        </w:rPr>
      </w:pPr>
      <w:r w:rsidRPr="00EC7064">
        <w:rPr>
          <w:rFonts w:hint="eastAsia"/>
          <w:sz w:val="22"/>
          <w:u w:val="single"/>
        </w:rPr>
        <w:t xml:space="preserve">学籍番号　　　　　　　　　　　　　　　　　　　　　　　　</w:t>
      </w:r>
    </w:p>
    <w:p w:rsidR="00B73F75" w:rsidRPr="00EC7064" w:rsidRDefault="00B73F75" w:rsidP="00B73F75">
      <w:pPr>
        <w:spacing w:line="400" w:lineRule="exact"/>
        <w:ind w:firstLineChars="1700" w:firstLine="3740"/>
        <w:rPr>
          <w:sz w:val="22"/>
          <w:u w:val="single"/>
        </w:rPr>
      </w:pPr>
      <w:r w:rsidRPr="00EC7064">
        <w:rPr>
          <w:rFonts w:hint="eastAsia"/>
          <w:sz w:val="22"/>
          <w:u w:val="single"/>
        </w:rPr>
        <w:t xml:space="preserve">氏　　名　　　　　　　　　　　　　　　　　　　　　　　　</w:t>
      </w:r>
    </w:p>
    <w:p w:rsidR="00B73F75" w:rsidRPr="00EC7064" w:rsidRDefault="00B73F75">
      <w:pPr>
        <w:rPr>
          <w:sz w:val="22"/>
        </w:rPr>
      </w:pPr>
    </w:p>
    <w:p w:rsidR="000C37BB" w:rsidRDefault="00665405" w:rsidP="000C37BB">
      <w:pPr>
        <w:spacing w:line="400" w:lineRule="exact"/>
        <w:rPr>
          <w:b/>
          <w:sz w:val="28"/>
        </w:rPr>
      </w:pPr>
      <w:r>
        <w:rPr>
          <w:rFonts w:hint="eastAsia"/>
          <w:sz w:val="22"/>
        </w:rPr>
        <w:t xml:space="preserve">　</w:t>
      </w:r>
      <w:r w:rsidRPr="000C37BB">
        <w:rPr>
          <w:rFonts w:hint="eastAsia"/>
          <w:b/>
          <w:sz w:val="24"/>
        </w:rPr>
        <w:t>当団体は、課外活動の再開に当たり、以下の事項を確認し、遵守することを誓います。</w:t>
      </w:r>
    </w:p>
    <w:p w:rsidR="00B559E2" w:rsidRDefault="00665405" w:rsidP="000C37BB">
      <w:pPr>
        <w:spacing w:line="400" w:lineRule="exact"/>
        <w:ind w:firstLineChars="100" w:firstLine="220"/>
        <w:rPr>
          <w:sz w:val="22"/>
        </w:rPr>
      </w:pPr>
      <w:r>
        <w:rPr>
          <w:rFonts w:hint="eastAsia"/>
          <w:sz w:val="22"/>
        </w:rPr>
        <w:t>※確認の上、□に✔印を記入してください。</w:t>
      </w:r>
    </w:p>
    <w:p w:rsidR="000C37BB" w:rsidRPr="000641B2" w:rsidRDefault="000C37BB" w:rsidP="000C37BB">
      <w:pPr>
        <w:spacing w:line="400" w:lineRule="exact"/>
        <w:ind w:firstLineChars="100" w:firstLine="220"/>
        <w:rPr>
          <w:sz w:val="22"/>
        </w:rPr>
      </w:pPr>
    </w:p>
    <w:p w:rsidR="000C37BB" w:rsidRPr="00AC124E" w:rsidRDefault="00AC124E" w:rsidP="000C37BB">
      <w:pPr>
        <w:spacing w:line="400" w:lineRule="exact"/>
        <w:ind w:firstLineChars="100" w:firstLine="241"/>
        <w:rPr>
          <w:b/>
          <w:sz w:val="22"/>
        </w:rPr>
      </w:pPr>
      <w:r w:rsidRPr="00AC124E">
        <w:rPr>
          <w:rFonts w:hint="eastAsia"/>
          <w:b/>
          <w:sz w:val="24"/>
        </w:rPr>
        <w:t>□</w:t>
      </w:r>
      <w:r w:rsidR="000C37BB" w:rsidRPr="00AC124E">
        <w:rPr>
          <w:rFonts w:hint="eastAsia"/>
          <w:b/>
          <w:sz w:val="24"/>
        </w:rPr>
        <w:t xml:space="preserve">　裏面の</w:t>
      </w:r>
      <w:r w:rsidRPr="00AC124E">
        <w:rPr>
          <w:rFonts w:hint="eastAsia"/>
          <w:b/>
          <w:sz w:val="24"/>
        </w:rPr>
        <w:t>活動における留意事項を全て読み確認しました。</w:t>
      </w:r>
    </w:p>
    <w:p w:rsidR="00665405" w:rsidRPr="000C37BB" w:rsidRDefault="00665405" w:rsidP="00665405">
      <w:pPr>
        <w:rPr>
          <w:b/>
          <w:sz w:val="24"/>
        </w:rPr>
      </w:pPr>
      <w:r>
        <w:rPr>
          <w:rFonts w:hint="eastAsia"/>
          <w:sz w:val="22"/>
        </w:rPr>
        <w:t xml:space="preserve">　</w:t>
      </w:r>
      <w:r w:rsidRPr="000C37BB">
        <w:rPr>
          <w:rFonts w:hint="eastAsia"/>
          <w:b/>
          <w:sz w:val="24"/>
        </w:rPr>
        <w:t xml:space="preserve">□　</w:t>
      </w:r>
      <w:r w:rsidR="000C37BB" w:rsidRPr="000C37BB">
        <w:rPr>
          <w:rFonts w:hint="eastAsia"/>
          <w:b/>
          <w:sz w:val="24"/>
        </w:rPr>
        <w:t>飲食を伴う活動や懇親会等（食事会、飲み会、カラオケ）は行いません。</w:t>
      </w:r>
    </w:p>
    <w:p w:rsidR="000C37BB" w:rsidRPr="000C37BB" w:rsidRDefault="000C37BB" w:rsidP="001A0EC0">
      <w:pPr>
        <w:ind w:left="482" w:hangingChars="200" w:hanging="482"/>
        <w:rPr>
          <w:b/>
          <w:sz w:val="24"/>
        </w:rPr>
      </w:pPr>
      <w:r w:rsidRPr="000C37BB">
        <w:rPr>
          <w:rFonts w:hint="eastAsia"/>
          <w:b/>
          <w:sz w:val="24"/>
        </w:rPr>
        <w:t xml:space="preserve">　□　体調不良の場合は活動には参加せず、</w:t>
      </w:r>
      <w:r w:rsidR="001A0EC0">
        <w:rPr>
          <w:rFonts w:hint="eastAsia"/>
          <w:b/>
          <w:sz w:val="24"/>
        </w:rPr>
        <w:t>「感染が疑われる場合等の対応マニュアル（学外ＨＰに掲載）」</w:t>
      </w:r>
      <w:r w:rsidRPr="000C37BB">
        <w:rPr>
          <w:rFonts w:hint="eastAsia"/>
          <w:b/>
          <w:sz w:val="24"/>
        </w:rPr>
        <w:t>に即し</w:t>
      </w:r>
      <w:r>
        <w:rPr>
          <w:rFonts w:hint="eastAsia"/>
          <w:b/>
          <w:sz w:val="24"/>
        </w:rPr>
        <w:t>て</w:t>
      </w:r>
      <w:r w:rsidRPr="000C37BB">
        <w:rPr>
          <w:rFonts w:hint="eastAsia"/>
          <w:b/>
          <w:sz w:val="24"/>
        </w:rPr>
        <w:t>行動します。</w:t>
      </w:r>
    </w:p>
    <w:p w:rsidR="00665405" w:rsidRPr="000C37BB" w:rsidRDefault="000C37BB" w:rsidP="000C37BB">
      <w:pPr>
        <w:ind w:left="482" w:hangingChars="200" w:hanging="482"/>
        <w:rPr>
          <w:b/>
          <w:sz w:val="24"/>
        </w:rPr>
      </w:pPr>
      <w:r w:rsidRPr="000C37BB">
        <w:rPr>
          <w:rFonts w:hint="eastAsia"/>
          <w:b/>
          <w:sz w:val="24"/>
        </w:rPr>
        <w:t xml:space="preserve">　□　「新型コロナウイルス感染予防策届」と「本誓約書」はサークルメンバーや部員全員に共有し</w:t>
      </w:r>
      <w:r>
        <w:rPr>
          <w:rFonts w:hint="eastAsia"/>
          <w:b/>
          <w:sz w:val="24"/>
        </w:rPr>
        <w:t>、記載内容を遵守します。</w:t>
      </w:r>
    </w:p>
    <w:p w:rsidR="00B6314E" w:rsidRPr="00EC7064" w:rsidRDefault="00B6314E">
      <w:pPr>
        <w:rPr>
          <w:sz w:val="22"/>
        </w:rPr>
      </w:pPr>
      <w:r w:rsidRPr="00EC7064">
        <w:rPr>
          <w:rFonts w:hint="eastAsia"/>
          <w:sz w:val="22"/>
        </w:rPr>
        <w:t xml:space="preserve">　</w:t>
      </w:r>
    </w:p>
    <w:p w:rsidR="00B6314E" w:rsidRPr="00EC7064" w:rsidRDefault="00B6314E">
      <w:pPr>
        <w:rPr>
          <w:sz w:val="22"/>
        </w:rPr>
      </w:pPr>
      <w:r w:rsidRPr="00EC7064">
        <w:rPr>
          <w:rFonts w:hint="eastAsia"/>
          <w:sz w:val="22"/>
        </w:rPr>
        <w:t>＜活動計画＞</w:t>
      </w:r>
      <w:r w:rsidR="00E13441">
        <w:rPr>
          <w:rFonts w:hint="eastAsia"/>
          <w:sz w:val="22"/>
        </w:rPr>
        <w:t xml:space="preserve">　</w:t>
      </w:r>
      <w:r w:rsidR="000C37BB">
        <w:rPr>
          <w:rFonts w:hint="eastAsia"/>
          <w:sz w:val="22"/>
        </w:rPr>
        <w:t>※裏面の記載例を参考に、活動内容や大会予定などを詳細に記載してください。</w:t>
      </w:r>
    </w:p>
    <w:tbl>
      <w:tblPr>
        <w:tblStyle w:val="a3"/>
        <w:tblW w:w="0" w:type="auto"/>
        <w:tblLook w:val="04A0" w:firstRow="1" w:lastRow="0" w:firstColumn="1" w:lastColumn="0" w:noHBand="0" w:noVBand="1"/>
      </w:tblPr>
      <w:tblGrid>
        <w:gridCol w:w="1838"/>
        <w:gridCol w:w="7655"/>
      </w:tblGrid>
      <w:tr w:rsidR="0036501F" w:rsidRPr="00EC7064" w:rsidTr="0036501F">
        <w:tc>
          <w:tcPr>
            <w:tcW w:w="1838" w:type="dxa"/>
            <w:vAlign w:val="center"/>
          </w:tcPr>
          <w:p w:rsidR="0036501F" w:rsidRPr="00EC7064" w:rsidRDefault="0036501F" w:rsidP="00B6314E">
            <w:pPr>
              <w:jc w:val="center"/>
              <w:rPr>
                <w:sz w:val="22"/>
              </w:rPr>
            </w:pPr>
            <w:r w:rsidRPr="00EC7064">
              <w:rPr>
                <w:rFonts w:hint="eastAsia"/>
                <w:sz w:val="22"/>
              </w:rPr>
              <w:t>時期</w:t>
            </w:r>
          </w:p>
        </w:tc>
        <w:tc>
          <w:tcPr>
            <w:tcW w:w="7655" w:type="dxa"/>
            <w:vAlign w:val="center"/>
          </w:tcPr>
          <w:p w:rsidR="0036501F" w:rsidRPr="00EC7064" w:rsidRDefault="0036501F" w:rsidP="00B6314E">
            <w:pPr>
              <w:jc w:val="center"/>
              <w:rPr>
                <w:sz w:val="22"/>
              </w:rPr>
            </w:pPr>
            <w:r w:rsidRPr="00EC7064">
              <w:rPr>
                <w:rFonts w:hint="eastAsia"/>
                <w:sz w:val="22"/>
              </w:rPr>
              <w:t>内容</w:t>
            </w:r>
          </w:p>
        </w:tc>
      </w:tr>
      <w:tr w:rsidR="0036501F" w:rsidRPr="00EC7064" w:rsidTr="001A0EC0">
        <w:trPr>
          <w:trHeight w:val="4385"/>
        </w:trPr>
        <w:tc>
          <w:tcPr>
            <w:tcW w:w="1838" w:type="dxa"/>
          </w:tcPr>
          <w:p w:rsidR="0036501F" w:rsidRPr="00EC7064" w:rsidRDefault="0036501F">
            <w:pPr>
              <w:rPr>
                <w:rFonts w:asciiTheme="minorEastAsia" w:hAnsiTheme="minorEastAsia"/>
                <w:sz w:val="22"/>
              </w:rPr>
            </w:pPr>
          </w:p>
          <w:p w:rsidR="0036501F" w:rsidRPr="00EC7064" w:rsidRDefault="0036501F">
            <w:pPr>
              <w:rPr>
                <w:rFonts w:asciiTheme="minorEastAsia" w:hAnsiTheme="minorEastAsia"/>
                <w:sz w:val="22"/>
              </w:rPr>
            </w:pPr>
          </w:p>
        </w:tc>
        <w:tc>
          <w:tcPr>
            <w:tcW w:w="7655" w:type="dxa"/>
          </w:tcPr>
          <w:p w:rsidR="0036501F" w:rsidRDefault="0036501F">
            <w:pPr>
              <w:rPr>
                <w:rFonts w:asciiTheme="minorEastAsia" w:hAnsiTheme="minorEastAsia"/>
                <w:sz w:val="22"/>
              </w:rPr>
            </w:pPr>
          </w:p>
          <w:p w:rsidR="0036501F" w:rsidRDefault="0036501F">
            <w:pPr>
              <w:rPr>
                <w:rFonts w:asciiTheme="minorEastAsia" w:hAnsiTheme="minorEastAsia"/>
                <w:sz w:val="22"/>
              </w:rPr>
            </w:pPr>
          </w:p>
          <w:p w:rsidR="0036501F" w:rsidRDefault="0036501F">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C62B7" w:rsidRDefault="003C62B7">
            <w:pPr>
              <w:rPr>
                <w:rFonts w:asciiTheme="minorEastAsia" w:hAnsiTheme="minorEastAsia"/>
                <w:sz w:val="22"/>
              </w:rPr>
            </w:pPr>
          </w:p>
          <w:p w:rsidR="0036501F" w:rsidRPr="00EC7064" w:rsidRDefault="0036501F">
            <w:pPr>
              <w:rPr>
                <w:rFonts w:asciiTheme="minorEastAsia" w:hAnsiTheme="minorEastAsia"/>
                <w:sz w:val="22"/>
              </w:rPr>
            </w:pPr>
          </w:p>
        </w:tc>
      </w:tr>
    </w:tbl>
    <w:p w:rsidR="000C37BB" w:rsidRDefault="000C37BB">
      <w:pPr>
        <w:rPr>
          <w:rFonts w:asciiTheme="minorEastAsia" w:hAnsiTheme="minorEastAsia"/>
          <w:sz w:val="22"/>
        </w:rPr>
      </w:pPr>
    </w:p>
    <w:p w:rsidR="00AC124E" w:rsidRDefault="00AC124E">
      <w:r>
        <w:rPr>
          <w:noProof/>
        </w:rPr>
        <w:lastRenderedPageBreak/>
        <mc:AlternateContent>
          <mc:Choice Requires="wps">
            <w:drawing>
              <wp:anchor distT="0" distB="0" distL="114300" distR="114300" simplePos="0" relativeHeight="251662336" behindDoc="0" locked="0" layoutInCell="1" allowOverlap="1" wp14:anchorId="727EA163" wp14:editId="7F02503E">
                <wp:simplePos x="0" y="0"/>
                <wp:positionH relativeFrom="margin">
                  <wp:align>left</wp:align>
                </wp:positionH>
                <wp:positionV relativeFrom="paragraph">
                  <wp:posOffset>228601</wp:posOffset>
                </wp:positionV>
                <wp:extent cx="6143625" cy="3400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43625" cy="34004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361C2" w:rsidRDefault="00B361C2" w:rsidP="00B361C2">
                            <w:pPr>
                              <w:ind w:left="210" w:hangingChars="100" w:hanging="210"/>
                              <w:rPr>
                                <w:rFonts w:asciiTheme="minorEastAsia" w:hAnsiTheme="minorEastAsia"/>
                                <w:szCs w:val="21"/>
                              </w:rPr>
                            </w:pPr>
                            <w:r w:rsidRPr="003D0FB5">
                              <w:rPr>
                                <w:rFonts w:asciiTheme="minorEastAsia" w:hAnsiTheme="minorEastAsia" w:hint="eastAsia"/>
                                <w:szCs w:val="21"/>
                              </w:rPr>
                              <w:t>・</w:t>
                            </w:r>
                            <w:r>
                              <w:rPr>
                                <w:rFonts w:asciiTheme="minorEastAsia" w:hAnsiTheme="minorEastAsia" w:hint="eastAsia"/>
                                <w:szCs w:val="21"/>
                              </w:rPr>
                              <w:t xml:space="preserve">　</w:t>
                            </w:r>
                            <w:r w:rsidRPr="003D0FB5">
                              <w:rPr>
                                <w:rFonts w:asciiTheme="minorEastAsia" w:hAnsiTheme="minorEastAsia" w:hint="eastAsia"/>
                                <w:szCs w:val="21"/>
                              </w:rPr>
                              <w:t>「学生団体新型コロナウイルス感染予防策届」と「誓約書兼活動計画書」を活動の２日前までに学生センターへ提出し、メールでの許可通知後</w:t>
                            </w:r>
                            <w:r>
                              <w:rPr>
                                <w:rFonts w:asciiTheme="minorEastAsia" w:hAnsiTheme="minorEastAsia" w:hint="eastAsia"/>
                                <w:szCs w:val="21"/>
                              </w:rPr>
                              <w:t>に</w:t>
                            </w:r>
                            <w:r w:rsidRPr="003D0FB5">
                              <w:rPr>
                                <w:rFonts w:asciiTheme="minorEastAsia" w:hAnsiTheme="minorEastAsia" w:hint="eastAsia"/>
                                <w:szCs w:val="21"/>
                              </w:rPr>
                              <w:t>活動を開始すること。</w:t>
                            </w:r>
                          </w:p>
                          <w:p w:rsidR="00B361C2" w:rsidRPr="003D0FB5" w:rsidRDefault="00B361C2" w:rsidP="00B361C2">
                            <w:pPr>
                              <w:rPr>
                                <w:rFonts w:asciiTheme="minorEastAsia" w:hAnsiTheme="minorEastAsia"/>
                                <w:szCs w:val="21"/>
                              </w:rPr>
                            </w:pPr>
                            <w:r w:rsidRPr="003D0FB5">
                              <w:rPr>
                                <w:rFonts w:asciiTheme="minorEastAsia" w:hAnsiTheme="minorEastAsia" w:hint="eastAsia"/>
                                <w:szCs w:val="21"/>
                              </w:rPr>
                              <w:t>・　活動は３時間以内とすること。</w:t>
                            </w:r>
                          </w:p>
                          <w:p w:rsidR="00B361C2" w:rsidRPr="003D0FB5" w:rsidRDefault="00B361C2" w:rsidP="00B361C2">
                            <w:pPr>
                              <w:ind w:left="210" w:hangingChars="100" w:hanging="210"/>
                              <w:rPr>
                                <w:rFonts w:asciiTheme="minorEastAsia" w:hAnsiTheme="minorEastAsia"/>
                                <w:szCs w:val="21"/>
                              </w:rPr>
                            </w:pPr>
                            <w:r w:rsidRPr="003D0FB5">
                              <w:rPr>
                                <w:rFonts w:asciiTheme="minorEastAsia" w:hAnsiTheme="minorEastAsia" w:hint="eastAsia"/>
                                <w:szCs w:val="21"/>
                              </w:rPr>
                              <w:t>・　飲食を伴う活動や懇親会等（食事を伴う懇親会、飲み会、カラオケなど）は禁止（活動中の水分補給は除きます）。</w:t>
                            </w:r>
                          </w:p>
                          <w:p w:rsidR="00B361C2" w:rsidRPr="003D0FB5" w:rsidRDefault="00B361C2" w:rsidP="00B361C2">
                            <w:pPr>
                              <w:rPr>
                                <w:rFonts w:asciiTheme="minorEastAsia" w:hAnsiTheme="minorEastAsia"/>
                                <w:szCs w:val="21"/>
                              </w:rPr>
                            </w:pPr>
                            <w:r w:rsidRPr="003D0FB5">
                              <w:rPr>
                                <w:rFonts w:asciiTheme="minorEastAsia" w:hAnsiTheme="minorEastAsia" w:hint="eastAsia"/>
                                <w:szCs w:val="21"/>
                              </w:rPr>
                              <w:t>・　活動後は、指定の参加者名簿を活動後翌日までに学生センター前のボックス28に提出すること。</w:t>
                            </w:r>
                          </w:p>
                          <w:p w:rsidR="00B361C2" w:rsidRPr="003D0FB5" w:rsidRDefault="00B361C2" w:rsidP="00B361C2">
                            <w:pPr>
                              <w:rPr>
                                <w:rFonts w:asciiTheme="minorEastAsia" w:hAnsiTheme="minorEastAsia"/>
                                <w:szCs w:val="21"/>
                              </w:rPr>
                            </w:pPr>
                            <w:r w:rsidRPr="003D0FB5">
                              <w:rPr>
                                <w:rFonts w:asciiTheme="minorEastAsia" w:hAnsiTheme="minorEastAsia" w:hint="eastAsia"/>
                                <w:szCs w:val="21"/>
                              </w:rPr>
                              <w:t>・　活動を禁止している他大学の学生が、本学の課外活動に個人的に参加することを禁止します。</w:t>
                            </w:r>
                          </w:p>
                          <w:p w:rsidR="00B361C2" w:rsidRDefault="00B361C2" w:rsidP="00B361C2">
                            <w:pPr>
                              <w:rPr>
                                <w:rFonts w:asciiTheme="minorEastAsia" w:hAnsiTheme="minorEastAsia"/>
                                <w:szCs w:val="21"/>
                              </w:rPr>
                            </w:pPr>
                            <w:r w:rsidRPr="003D0FB5">
                              <w:rPr>
                                <w:rFonts w:asciiTheme="minorEastAsia" w:hAnsiTheme="minorEastAsia" w:hint="eastAsia"/>
                                <w:szCs w:val="21"/>
                              </w:rPr>
                              <w:t>・　大会・行事へ参加する場合は、活動の７日前までに学外行事参加願</w:t>
                            </w:r>
                            <w:r>
                              <w:rPr>
                                <w:rFonts w:asciiTheme="minorEastAsia" w:hAnsiTheme="minorEastAsia" w:hint="eastAsia"/>
                                <w:szCs w:val="21"/>
                              </w:rPr>
                              <w:t>を必ず提出すること</w:t>
                            </w:r>
                            <w:r w:rsidRPr="00697404">
                              <w:rPr>
                                <w:rFonts w:asciiTheme="minorEastAsia" w:hAnsiTheme="minorEastAsia" w:hint="eastAsia"/>
                                <w:szCs w:val="21"/>
                              </w:rPr>
                              <w:t>。</w:t>
                            </w:r>
                          </w:p>
                          <w:p w:rsidR="00B361C2" w:rsidRPr="00697404" w:rsidRDefault="00B361C2" w:rsidP="00B361C2">
                            <w:pPr>
                              <w:ind w:left="210" w:hangingChars="100" w:hanging="210"/>
                              <w:rPr>
                                <w:rFonts w:asciiTheme="minorEastAsia" w:hAnsiTheme="minorEastAsia"/>
                                <w:szCs w:val="21"/>
                              </w:rPr>
                            </w:pPr>
                            <w:r>
                              <w:rPr>
                                <w:rFonts w:asciiTheme="minorEastAsia" w:hAnsiTheme="minorEastAsia" w:hint="eastAsia"/>
                                <w:szCs w:val="21"/>
                              </w:rPr>
                              <w:t xml:space="preserve">・　</w:t>
                            </w:r>
                            <w:r w:rsidRPr="00697404">
                              <w:rPr>
                                <w:rFonts w:asciiTheme="minorEastAsia" w:hAnsiTheme="minorEastAsia" w:hint="eastAsia"/>
                                <w:szCs w:val="21"/>
                              </w:rPr>
                              <w:t>また、大会・行事へ参加する場合は、原則日帰りと</w:t>
                            </w:r>
                            <w:r>
                              <w:rPr>
                                <w:rFonts w:asciiTheme="minorEastAsia" w:hAnsiTheme="minorEastAsia" w:hint="eastAsia"/>
                                <w:szCs w:val="21"/>
                              </w:rPr>
                              <w:t>すること</w:t>
                            </w:r>
                            <w:r w:rsidRPr="00697404">
                              <w:rPr>
                                <w:rFonts w:asciiTheme="minorEastAsia" w:hAnsiTheme="minorEastAsia" w:hint="eastAsia"/>
                                <w:szCs w:val="21"/>
                              </w:rPr>
                              <w:t>。やむを得ず宿泊が必要な場合は、予め学生センターへ相談のうえ、活動日の10</w:t>
                            </w:r>
                            <w:r>
                              <w:rPr>
                                <w:rFonts w:asciiTheme="minorEastAsia" w:hAnsiTheme="minorEastAsia" w:hint="eastAsia"/>
                                <w:szCs w:val="21"/>
                              </w:rPr>
                              <w:t>日前までに学外行事参加願を必ず提出すること</w:t>
                            </w:r>
                            <w:r w:rsidRPr="00697404">
                              <w:rPr>
                                <w:rFonts w:asciiTheme="minorEastAsia" w:hAnsiTheme="minorEastAsia" w:hint="eastAsia"/>
                                <w:szCs w:val="21"/>
                              </w:rPr>
                              <w:t>。</w:t>
                            </w:r>
                          </w:p>
                          <w:p w:rsidR="00AC124E" w:rsidRPr="00512E84" w:rsidRDefault="00B361C2" w:rsidP="00B361C2">
                            <w:pPr>
                              <w:ind w:left="210" w:hangingChars="100" w:hanging="210"/>
                              <w:rPr>
                                <w:rFonts w:asciiTheme="minorEastAsia" w:hAnsiTheme="minorEastAsia" w:hint="eastAsia"/>
                                <w:szCs w:val="21"/>
                              </w:rPr>
                            </w:pPr>
                            <w:r w:rsidRPr="00697404">
                              <w:rPr>
                                <w:rFonts w:asciiTheme="minorEastAsia" w:hAnsiTheme="minorEastAsia" w:hint="eastAsia"/>
                                <w:szCs w:val="21"/>
                              </w:rPr>
                              <w:t xml:space="preserve">・　</w:t>
                            </w:r>
                            <w:r>
                              <w:rPr>
                                <w:rFonts w:asciiTheme="minorEastAsia" w:hAnsiTheme="minorEastAsia" w:hint="eastAsia"/>
                                <w:szCs w:val="21"/>
                              </w:rPr>
                              <w:t>当該活動及びそれに前後する活動において感染者が出た団体については、感染者の自宅待機期間が終了するまで原則活動を禁止（当該感染者の濃厚接触者がいないと判断される場合においてはこの限りではありません）。活動再開に当たっては、学生支援本部が再度感染防止対策等を確認のうえ、活動を判断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EA163" id="_x0000_t202" coordsize="21600,21600" o:spt="202" path="m,l,21600r21600,l21600,xe">
                <v:stroke joinstyle="miter"/>
                <v:path gradientshapeok="t" o:connecttype="rect"/>
              </v:shapetype>
              <v:shape id="テキスト ボックス 2" o:spid="_x0000_s1026" type="#_x0000_t202" style="position:absolute;left:0;text-align:left;margin-left:0;margin-top:18pt;width:483.75pt;height:26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" fillcolor="white [3201]" strokeweight=".5pt">
                <v:stroke dashstyle="dash"/>
                <v:textbox>
                  <w:txbxContent>
                    <w:p w:rsidR="00B361C2" w:rsidRDefault="00B361C2" w:rsidP="00B361C2">
                      <w:pPr>
                        <w:ind w:left="210" w:hangingChars="100" w:hanging="210"/>
                        <w:rPr>
                          <w:rFonts w:asciiTheme="minorEastAsia" w:hAnsiTheme="minorEastAsia"/>
                          <w:szCs w:val="21"/>
                        </w:rPr>
                      </w:pPr>
                      <w:r w:rsidRPr="003D0FB5">
                        <w:rPr>
                          <w:rFonts w:asciiTheme="minorEastAsia" w:hAnsiTheme="minorEastAsia" w:hint="eastAsia"/>
                          <w:szCs w:val="21"/>
                        </w:rPr>
                        <w:t>・</w:t>
                      </w:r>
                      <w:r>
                        <w:rPr>
                          <w:rFonts w:asciiTheme="minorEastAsia" w:hAnsiTheme="minorEastAsia" w:hint="eastAsia"/>
                          <w:szCs w:val="21"/>
                        </w:rPr>
                        <w:t xml:space="preserve">　</w:t>
                      </w:r>
                      <w:r w:rsidRPr="003D0FB5">
                        <w:rPr>
                          <w:rFonts w:asciiTheme="minorEastAsia" w:hAnsiTheme="minorEastAsia" w:hint="eastAsia"/>
                          <w:szCs w:val="21"/>
                        </w:rPr>
                        <w:t>「学生団体新型コロナウイルス感染予防策届」と「誓約書兼活動計画書」を活動の２日前までに学生センターへ提出し、メールでの許可通知後</w:t>
                      </w:r>
                      <w:r>
                        <w:rPr>
                          <w:rFonts w:asciiTheme="minorEastAsia" w:hAnsiTheme="minorEastAsia" w:hint="eastAsia"/>
                          <w:szCs w:val="21"/>
                        </w:rPr>
                        <w:t>に</w:t>
                      </w:r>
                      <w:r w:rsidRPr="003D0FB5">
                        <w:rPr>
                          <w:rFonts w:asciiTheme="minorEastAsia" w:hAnsiTheme="minorEastAsia" w:hint="eastAsia"/>
                          <w:szCs w:val="21"/>
                        </w:rPr>
                        <w:t>活動を開始すること。</w:t>
                      </w:r>
                    </w:p>
                    <w:p w:rsidR="00B361C2" w:rsidRPr="003D0FB5" w:rsidRDefault="00B361C2" w:rsidP="00B361C2">
                      <w:pPr>
                        <w:rPr>
                          <w:rFonts w:asciiTheme="minorEastAsia" w:hAnsiTheme="minorEastAsia"/>
                          <w:szCs w:val="21"/>
                        </w:rPr>
                      </w:pPr>
                      <w:r w:rsidRPr="003D0FB5">
                        <w:rPr>
                          <w:rFonts w:asciiTheme="minorEastAsia" w:hAnsiTheme="minorEastAsia" w:hint="eastAsia"/>
                          <w:szCs w:val="21"/>
                        </w:rPr>
                        <w:t>・　活動は３時間以内とすること。</w:t>
                      </w:r>
                    </w:p>
                    <w:p w:rsidR="00B361C2" w:rsidRPr="003D0FB5" w:rsidRDefault="00B361C2" w:rsidP="00B361C2">
                      <w:pPr>
                        <w:ind w:left="210" w:hangingChars="100" w:hanging="210"/>
                        <w:rPr>
                          <w:rFonts w:asciiTheme="minorEastAsia" w:hAnsiTheme="minorEastAsia"/>
                          <w:szCs w:val="21"/>
                        </w:rPr>
                      </w:pPr>
                      <w:r w:rsidRPr="003D0FB5">
                        <w:rPr>
                          <w:rFonts w:asciiTheme="minorEastAsia" w:hAnsiTheme="minorEastAsia" w:hint="eastAsia"/>
                          <w:szCs w:val="21"/>
                        </w:rPr>
                        <w:t>・　飲食を伴う活動や懇親会等（食事を伴う懇親会、飲み会、カラオケなど）は禁止（活動中の水分補給は除きます）。</w:t>
                      </w:r>
                    </w:p>
                    <w:p w:rsidR="00B361C2" w:rsidRPr="003D0FB5" w:rsidRDefault="00B361C2" w:rsidP="00B361C2">
                      <w:pPr>
                        <w:rPr>
                          <w:rFonts w:asciiTheme="minorEastAsia" w:hAnsiTheme="minorEastAsia"/>
                          <w:szCs w:val="21"/>
                        </w:rPr>
                      </w:pPr>
                      <w:r w:rsidRPr="003D0FB5">
                        <w:rPr>
                          <w:rFonts w:asciiTheme="minorEastAsia" w:hAnsiTheme="minorEastAsia" w:hint="eastAsia"/>
                          <w:szCs w:val="21"/>
                        </w:rPr>
                        <w:t>・　活動後は、指定の参加者名簿を活動後翌日までに学生センター前のボックス28に提出すること。</w:t>
                      </w:r>
                    </w:p>
                    <w:p w:rsidR="00B361C2" w:rsidRPr="003D0FB5" w:rsidRDefault="00B361C2" w:rsidP="00B361C2">
                      <w:pPr>
                        <w:rPr>
                          <w:rFonts w:asciiTheme="minorEastAsia" w:hAnsiTheme="minorEastAsia"/>
                          <w:szCs w:val="21"/>
                        </w:rPr>
                      </w:pPr>
                      <w:r w:rsidRPr="003D0FB5">
                        <w:rPr>
                          <w:rFonts w:asciiTheme="minorEastAsia" w:hAnsiTheme="minorEastAsia" w:hint="eastAsia"/>
                          <w:szCs w:val="21"/>
                        </w:rPr>
                        <w:t>・　活動を禁止している他大学の学生が、本学の課外活動に個人的に参加することを禁止します。</w:t>
                      </w:r>
                    </w:p>
                    <w:p w:rsidR="00B361C2" w:rsidRDefault="00B361C2" w:rsidP="00B361C2">
                      <w:pPr>
                        <w:rPr>
                          <w:rFonts w:asciiTheme="minorEastAsia" w:hAnsiTheme="minorEastAsia"/>
                          <w:szCs w:val="21"/>
                        </w:rPr>
                      </w:pPr>
                      <w:r w:rsidRPr="003D0FB5">
                        <w:rPr>
                          <w:rFonts w:asciiTheme="minorEastAsia" w:hAnsiTheme="minorEastAsia" w:hint="eastAsia"/>
                          <w:szCs w:val="21"/>
                        </w:rPr>
                        <w:t>・　大会・行事へ参加する場合は、活動の７日前までに学外行事参加願</w:t>
                      </w:r>
                      <w:r>
                        <w:rPr>
                          <w:rFonts w:asciiTheme="minorEastAsia" w:hAnsiTheme="minorEastAsia" w:hint="eastAsia"/>
                          <w:szCs w:val="21"/>
                        </w:rPr>
                        <w:t>を必ず提出すること</w:t>
                      </w:r>
                      <w:r w:rsidRPr="00697404">
                        <w:rPr>
                          <w:rFonts w:asciiTheme="minorEastAsia" w:hAnsiTheme="minorEastAsia" w:hint="eastAsia"/>
                          <w:szCs w:val="21"/>
                        </w:rPr>
                        <w:t>。</w:t>
                      </w:r>
                    </w:p>
                    <w:p w:rsidR="00B361C2" w:rsidRPr="00697404" w:rsidRDefault="00B361C2" w:rsidP="00B361C2">
                      <w:pPr>
                        <w:ind w:left="210" w:hangingChars="100" w:hanging="210"/>
                        <w:rPr>
                          <w:rFonts w:asciiTheme="minorEastAsia" w:hAnsiTheme="minorEastAsia"/>
                          <w:szCs w:val="21"/>
                        </w:rPr>
                      </w:pPr>
                      <w:r>
                        <w:rPr>
                          <w:rFonts w:asciiTheme="minorEastAsia" w:hAnsiTheme="minorEastAsia" w:hint="eastAsia"/>
                          <w:szCs w:val="21"/>
                        </w:rPr>
                        <w:t xml:space="preserve">・　</w:t>
                      </w:r>
                      <w:r w:rsidRPr="00697404">
                        <w:rPr>
                          <w:rFonts w:asciiTheme="minorEastAsia" w:hAnsiTheme="minorEastAsia" w:hint="eastAsia"/>
                          <w:szCs w:val="21"/>
                        </w:rPr>
                        <w:t>また、大会・行事へ参加する場合は、原則日帰りと</w:t>
                      </w:r>
                      <w:r>
                        <w:rPr>
                          <w:rFonts w:asciiTheme="minorEastAsia" w:hAnsiTheme="minorEastAsia" w:hint="eastAsia"/>
                          <w:szCs w:val="21"/>
                        </w:rPr>
                        <w:t>すること</w:t>
                      </w:r>
                      <w:r w:rsidRPr="00697404">
                        <w:rPr>
                          <w:rFonts w:asciiTheme="minorEastAsia" w:hAnsiTheme="minorEastAsia" w:hint="eastAsia"/>
                          <w:szCs w:val="21"/>
                        </w:rPr>
                        <w:t>。やむを得ず宿泊が必要な場合は、予め学生センターへ相談のうえ、活動日の10</w:t>
                      </w:r>
                      <w:r>
                        <w:rPr>
                          <w:rFonts w:asciiTheme="minorEastAsia" w:hAnsiTheme="minorEastAsia" w:hint="eastAsia"/>
                          <w:szCs w:val="21"/>
                        </w:rPr>
                        <w:t>日前までに学外行事参加願を必ず提出すること</w:t>
                      </w:r>
                      <w:r w:rsidRPr="00697404">
                        <w:rPr>
                          <w:rFonts w:asciiTheme="minorEastAsia" w:hAnsiTheme="minorEastAsia" w:hint="eastAsia"/>
                          <w:szCs w:val="21"/>
                        </w:rPr>
                        <w:t>。</w:t>
                      </w:r>
                    </w:p>
                    <w:p w:rsidR="00AC124E" w:rsidRPr="00512E84" w:rsidRDefault="00B361C2" w:rsidP="00B361C2">
                      <w:pPr>
                        <w:ind w:left="210" w:hangingChars="100" w:hanging="210"/>
                        <w:rPr>
                          <w:rFonts w:asciiTheme="minorEastAsia" w:hAnsiTheme="minorEastAsia" w:hint="eastAsia"/>
                          <w:szCs w:val="21"/>
                        </w:rPr>
                      </w:pPr>
                      <w:r w:rsidRPr="00697404">
                        <w:rPr>
                          <w:rFonts w:asciiTheme="minorEastAsia" w:hAnsiTheme="minorEastAsia" w:hint="eastAsia"/>
                          <w:szCs w:val="21"/>
                        </w:rPr>
                        <w:t xml:space="preserve">・　</w:t>
                      </w:r>
                      <w:r>
                        <w:rPr>
                          <w:rFonts w:asciiTheme="minorEastAsia" w:hAnsiTheme="minorEastAsia" w:hint="eastAsia"/>
                          <w:szCs w:val="21"/>
                        </w:rPr>
                        <w:t>当該活動及びそれに前後する活動において感染者が出た団体については、感染者の自宅待機期間が終了するまで原則活動を禁止（当該感染者の濃厚接触者がいないと判断される場合においてはこの限りではありません）。活動再開に当たっては、学生支援本部が再度感染防止対策等を確認のうえ、活動を判断します。</w:t>
                      </w:r>
                    </w:p>
                  </w:txbxContent>
                </v:textbox>
                <w10:wrap anchorx="margin"/>
              </v:shape>
            </w:pict>
          </mc:Fallback>
        </mc:AlternateContent>
      </w:r>
      <w:r>
        <w:rPr>
          <w:rFonts w:hint="eastAsia"/>
        </w:rPr>
        <w:t>＜留意事項＞</w:t>
      </w:r>
    </w:p>
    <w:p w:rsidR="00AC124E" w:rsidRDefault="00AC124E"/>
    <w:p w:rsidR="00AC124E" w:rsidRDefault="00AC124E"/>
    <w:p w:rsidR="00AC124E" w:rsidRDefault="00AC124E"/>
    <w:p w:rsidR="00AC124E" w:rsidRDefault="00AC124E"/>
    <w:p w:rsidR="00AC124E" w:rsidRDefault="00AC124E"/>
    <w:p w:rsidR="00AC124E" w:rsidRDefault="00AC124E"/>
    <w:p w:rsidR="00AC124E" w:rsidRDefault="00AC124E"/>
    <w:p w:rsidR="00AC124E" w:rsidRDefault="00AC124E"/>
    <w:p w:rsidR="00AC124E" w:rsidRDefault="00AC124E"/>
    <w:p w:rsidR="00AC124E" w:rsidRDefault="00AC124E"/>
    <w:p w:rsidR="00AC124E" w:rsidRDefault="00AC124E"/>
    <w:p w:rsidR="00AC124E" w:rsidRDefault="00AC124E"/>
    <w:p w:rsidR="00AC124E" w:rsidRDefault="00AC124E"/>
    <w:p w:rsidR="00AC124E" w:rsidRDefault="00AC124E"/>
    <w:p w:rsidR="00AC124E" w:rsidRDefault="00AC124E"/>
    <w:p w:rsidR="00AC124E" w:rsidRDefault="00AC124E"/>
    <w:p w:rsidR="00512E84" w:rsidRDefault="00512E84"/>
    <w:p w:rsidR="00AC124E" w:rsidRDefault="00AC124E">
      <w:r>
        <w:rPr>
          <w:rFonts w:hint="eastAsia"/>
        </w:rPr>
        <w:t>＜活動内容記入例（</w:t>
      </w:r>
      <w:r w:rsidR="00B361C2">
        <w:rPr>
          <w:rFonts w:hint="eastAsia"/>
        </w:rPr>
        <w:t>例：</w:t>
      </w:r>
      <w:r>
        <w:rPr>
          <w:rFonts w:hint="eastAsia"/>
        </w:rPr>
        <w:t xml:space="preserve">柔道部）＞　</w:t>
      </w:r>
    </w:p>
    <w:tbl>
      <w:tblPr>
        <w:tblStyle w:val="a3"/>
        <w:tblW w:w="0" w:type="auto"/>
        <w:tblLook w:val="04A0" w:firstRow="1" w:lastRow="0" w:firstColumn="1" w:lastColumn="0" w:noHBand="0" w:noVBand="1"/>
      </w:tblPr>
      <w:tblGrid>
        <w:gridCol w:w="1838"/>
        <w:gridCol w:w="7655"/>
      </w:tblGrid>
      <w:tr w:rsidR="00AC124E" w:rsidRPr="00EC7064" w:rsidTr="007172A6">
        <w:tc>
          <w:tcPr>
            <w:tcW w:w="1838" w:type="dxa"/>
            <w:vAlign w:val="center"/>
          </w:tcPr>
          <w:p w:rsidR="00AC124E" w:rsidRPr="00EC7064" w:rsidRDefault="00AC124E" w:rsidP="007172A6">
            <w:pPr>
              <w:jc w:val="center"/>
              <w:rPr>
                <w:sz w:val="22"/>
              </w:rPr>
            </w:pPr>
            <w:r w:rsidRPr="00EC7064">
              <w:rPr>
                <w:rFonts w:hint="eastAsia"/>
                <w:sz w:val="22"/>
              </w:rPr>
              <w:t>時期</w:t>
            </w:r>
          </w:p>
        </w:tc>
        <w:tc>
          <w:tcPr>
            <w:tcW w:w="7655" w:type="dxa"/>
            <w:vAlign w:val="center"/>
          </w:tcPr>
          <w:p w:rsidR="00AC124E" w:rsidRPr="00EC7064" w:rsidRDefault="00AC124E" w:rsidP="007172A6">
            <w:pPr>
              <w:jc w:val="center"/>
              <w:rPr>
                <w:sz w:val="22"/>
              </w:rPr>
            </w:pPr>
            <w:r w:rsidRPr="00EC7064">
              <w:rPr>
                <w:rFonts w:hint="eastAsia"/>
                <w:sz w:val="22"/>
              </w:rPr>
              <w:t>内容</w:t>
            </w:r>
          </w:p>
        </w:tc>
      </w:tr>
      <w:tr w:rsidR="00AC124E" w:rsidRPr="00EC7064" w:rsidTr="00512E84">
        <w:trPr>
          <w:trHeight w:val="5376"/>
        </w:trPr>
        <w:tc>
          <w:tcPr>
            <w:tcW w:w="1838" w:type="dxa"/>
          </w:tcPr>
          <w:p w:rsidR="00AC124E" w:rsidRPr="00EC7064" w:rsidRDefault="00AC124E" w:rsidP="007172A6">
            <w:pPr>
              <w:rPr>
                <w:rFonts w:asciiTheme="minorEastAsia" w:hAnsiTheme="minorEastAsia"/>
                <w:sz w:val="22"/>
              </w:rPr>
            </w:pPr>
            <w:r>
              <w:rPr>
                <w:rFonts w:asciiTheme="minorEastAsia" w:hAnsiTheme="minorEastAsia" w:hint="eastAsia"/>
                <w:sz w:val="22"/>
              </w:rPr>
              <w:t>週２日</w:t>
            </w:r>
          </w:p>
          <w:p w:rsidR="00AC124E" w:rsidRDefault="00AC124E" w:rsidP="007172A6">
            <w:pPr>
              <w:rPr>
                <w:rFonts w:asciiTheme="minorEastAsia" w:hAnsiTheme="minorEastAsia"/>
                <w:sz w:val="22"/>
              </w:rPr>
            </w:pPr>
          </w:p>
          <w:p w:rsidR="00AC124E" w:rsidRDefault="00AC124E" w:rsidP="007172A6">
            <w:pPr>
              <w:rPr>
                <w:rFonts w:asciiTheme="minorEastAsia" w:hAnsiTheme="minorEastAsia"/>
                <w:sz w:val="22"/>
              </w:rPr>
            </w:pPr>
          </w:p>
          <w:p w:rsidR="00AC124E" w:rsidRDefault="00AC124E" w:rsidP="007172A6">
            <w:pPr>
              <w:rPr>
                <w:rFonts w:asciiTheme="minorEastAsia" w:hAnsiTheme="minorEastAsia"/>
                <w:sz w:val="22"/>
              </w:rPr>
            </w:pPr>
          </w:p>
          <w:p w:rsidR="00C05273" w:rsidRDefault="00C05273" w:rsidP="007172A6">
            <w:pPr>
              <w:rPr>
                <w:rFonts w:asciiTheme="minorEastAsia" w:hAnsiTheme="minorEastAsia"/>
                <w:sz w:val="22"/>
              </w:rPr>
            </w:pPr>
          </w:p>
          <w:p w:rsidR="00AC124E" w:rsidRPr="00EC7064" w:rsidRDefault="00AC124E" w:rsidP="007172A6">
            <w:pPr>
              <w:rPr>
                <w:rFonts w:asciiTheme="minorEastAsia" w:hAnsiTheme="minorEastAsia"/>
                <w:sz w:val="22"/>
              </w:rPr>
            </w:pPr>
            <w:r>
              <w:rPr>
                <w:rFonts w:asciiTheme="minorEastAsia" w:hAnsiTheme="minorEastAsia" w:hint="eastAsia"/>
                <w:sz w:val="22"/>
              </w:rPr>
              <w:t>７月中旬</w:t>
            </w:r>
          </w:p>
        </w:tc>
        <w:tc>
          <w:tcPr>
            <w:tcW w:w="7655" w:type="dxa"/>
          </w:tcPr>
          <w:p w:rsidR="00AC124E" w:rsidRDefault="00AC124E" w:rsidP="007172A6">
            <w:pPr>
              <w:rPr>
                <w:rFonts w:asciiTheme="minorEastAsia" w:hAnsiTheme="minorEastAsia"/>
                <w:sz w:val="22"/>
              </w:rPr>
            </w:pPr>
            <w:r>
              <w:rPr>
                <w:rFonts w:asciiTheme="minorEastAsia" w:hAnsiTheme="minorEastAsia" w:hint="eastAsia"/>
                <w:sz w:val="22"/>
              </w:rPr>
              <w:t>・体育棟のサブアリーナで練習を行う（</w:t>
            </w:r>
            <w:r w:rsidR="00512E84">
              <w:rPr>
                <w:rFonts w:asciiTheme="minorEastAsia" w:hAnsiTheme="minorEastAsia" w:hint="eastAsia"/>
                <w:sz w:val="22"/>
              </w:rPr>
              <w:t>全体練習、</w:t>
            </w:r>
            <w:r>
              <w:rPr>
                <w:rFonts w:asciiTheme="minorEastAsia" w:hAnsiTheme="minorEastAsia" w:hint="eastAsia"/>
                <w:sz w:val="22"/>
              </w:rPr>
              <w:t>３時間以内）</w:t>
            </w:r>
          </w:p>
          <w:p w:rsidR="00AC124E" w:rsidRDefault="00AC124E" w:rsidP="007172A6">
            <w:pPr>
              <w:rPr>
                <w:rFonts w:asciiTheme="minorEastAsia" w:hAnsiTheme="minorEastAsia"/>
                <w:sz w:val="22"/>
              </w:rPr>
            </w:pPr>
            <w:r>
              <w:rPr>
                <w:rFonts w:asciiTheme="minorEastAsia" w:hAnsiTheme="minorEastAsia" w:hint="eastAsia"/>
                <w:sz w:val="22"/>
              </w:rPr>
              <w:t>・ストレッチ、単独の受け身等の練習、対人の受け身や投げ技の練習、乱取り、試合形式の練習</w:t>
            </w:r>
          </w:p>
          <w:p w:rsidR="00C05273" w:rsidRDefault="00C05273" w:rsidP="007172A6">
            <w:pPr>
              <w:rPr>
                <w:rFonts w:asciiTheme="minorEastAsia" w:hAnsiTheme="minorEastAsia"/>
                <w:sz w:val="22"/>
              </w:rPr>
            </w:pPr>
            <w:r>
              <w:rPr>
                <w:rFonts w:asciiTheme="minorEastAsia" w:hAnsiTheme="minorEastAsia" w:hint="eastAsia"/>
                <w:sz w:val="22"/>
              </w:rPr>
              <w:t>・週に一度外部コーチを招いて練習</w:t>
            </w:r>
            <w:bookmarkStart w:id="0" w:name="_GoBack"/>
            <w:bookmarkEnd w:id="0"/>
          </w:p>
          <w:p w:rsidR="00AC124E" w:rsidRDefault="00AC124E" w:rsidP="007172A6">
            <w:pPr>
              <w:rPr>
                <w:rFonts w:asciiTheme="minorEastAsia" w:hAnsiTheme="minorEastAsia"/>
                <w:sz w:val="22"/>
              </w:rPr>
            </w:pPr>
          </w:p>
          <w:p w:rsidR="00AC124E" w:rsidRDefault="00C05273" w:rsidP="007172A6">
            <w:pPr>
              <w:rPr>
                <w:rFonts w:asciiTheme="minorEastAsia" w:hAnsiTheme="minorEastAsia"/>
                <w:sz w:val="22"/>
              </w:rPr>
            </w:pPr>
            <w:r>
              <w:rPr>
                <w:rFonts w:asciiTheme="minorEastAsia" w:hAnsiTheme="minorEastAsia" w:hint="eastAsia"/>
                <w:sz w:val="22"/>
              </w:rPr>
              <w:t>岩手県大会に参加予定</w:t>
            </w:r>
          </w:p>
          <w:p w:rsidR="00AC124E" w:rsidRDefault="00AC124E" w:rsidP="007172A6">
            <w:pPr>
              <w:rPr>
                <w:rFonts w:asciiTheme="minorEastAsia" w:hAnsiTheme="minorEastAsia"/>
                <w:sz w:val="22"/>
              </w:rPr>
            </w:pPr>
          </w:p>
          <w:p w:rsidR="00AC124E" w:rsidRDefault="00AC124E" w:rsidP="007172A6">
            <w:pPr>
              <w:rPr>
                <w:rFonts w:asciiTheme="minorEastAsia" w:hAnsiTheme="minorEastAsia"/>
                <w:sz w:val="22"/>
              </w:rPr>
            </w:pPr>
          </w:p>
          <w:p w:rsidR="00AC124E" w:rsidRDefault="00512E84" w:rsidP="007172A6">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simplePos x="0" y="0"/>
                      <wp:positionH relativeFrom="column">
                        <wp:posOffset>-972185</wp:posOffset>
                      </wp:positionH>
                      <wp:positionV relativeFrom="paragraph">
                        <wp:posOffset>149225</wp:posOffset>
                      </wp:positionV>
                      <wp:extent cx="5505450" cy="1295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05450" cy="1295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C124E" w:rsidRDefault="00AC124E" w:rsidP="000641B2">
                                  <w:pPr>
                                    <w:ind w:firstLineChars="100" w:firstLine="210"/>
                                  </w:pPr>
                                  <w:r>
                                    <w:rPr>
                                      <w:rFonts w:hint="eastAsia"/>
                                    </w:rPr>
                                    <w:t>同時</w:t>
                                  </w:r>
                                  <w:r>
                                    <w:t>に提出する</w:t>
                                  </w:r>
                                  <w:r>
                                    <w:rPr>
                                      <w:rFonts w:hint="eastAsia"/>
                                    </w:rPr>
                                    <w:t>新型</w:t>
                                  </w:r>
                                  <w:r>
                                    <w:t>コロナウイルス感染予防策届</w:t>
                                  </w:r>
                                  <w:r>
                                    <w:rPr>
                                      <w:rFonts w:hint="eastAsia"/>
                                    </w:rPr>
                                    <w:t>には、</w:t>
                                  </w:r>
                                  <w:r w:rsidR="00C05273">
                                    <w:rPr>
                                      <w:rFonts w:hint="eastAsia"/>
                                    </w:rPr>
                                    <w:t>計画書</w:t>
                                  </w:r>
                                  <w:r w:rsidR="00C05273">
                                    <w:t>に記載の</w:t>
                                  </w:r>
                                  <w:r>
                                    <w:rPr>
                                      <w:rFonts w:hint="eastAsia"/>
                                    </w:rPr>
                                    <w:t>活動</w:t>
                                  </w:r>
                                  <w:r>
                                    <w:t>内容を</w:t>
                                  </w:r>
                                  <w:r>
                                    <w:rPr>
                                      <w:rFonts w:hint="eastAsia"/>
                                    </w:rPr>
                                    <w:t>想定</w:t>
                                  </w:r>
                                  <w:r>
                                    <w:t>しながら</w:t>
                                  </w:r>
                                  <w:r>
                                    <w:rPr>
                                      <w:rFonts w:hint="eastAsia"/>
                                    </w:rPr>
                                    <w:t>記入</w:t>
                                  </w:r>
                                  <w:r>
                                    <w:t>してください。</w:t>
                                  </w:r>
                                </w:p>
                                <w:p w:rsidR="00AC124E" w:rsidRDefault="00AC124E">
                                  <w:r>
                                    <w:rPr>
                                      <w:rFonts w:hint="eastAsia"/>
                                    </w:rPr>
                                    <w:t>例</w:t>
                                  </w:r>
                                  <w:r>
                                    <w:t>）</w:t>
                                  </w:r>
                                  <w:r w:rsidR="005A46A2">
                                    <w:rPr>
                                      <w:rFonts w:hint="eastAsia"/>
                                    </w:rPr>
                                    <w:t>練習</w:t>
                                  </w:r>
                                  <w:r w:rsidR="005A46A2">
                                    <w:t>時はマスクを外すが、</w:t>
                                  </w:r>
                                  <w:r w:rsidR="005A46A2">
                                    <w:rPr>
                                      <w:rFonts w:hint="eastAsia"/>
                                    </w:rPr>
                                    <w:t>練習</w:t>
                                  </w:r>
                                  <w:r w:rsidR="005A46A2">
                                    <w:t>以外の休憩</w:t>
                                  </w:r>
                                  <w:r w:rsidR="005A46A2">
                                    <w:rPr>
                                      <w:rFonts w:hint="eastAsia"/>
                                    </w:rPr>
                                    <w:t>や</w:t>
                                  </w:r>
                                  <w:r w:rsidR="005A46A2">
                                    <w:t>打合せ時はマスクを着用する</w:t>
                                  </w:r>
                                  <w:r w:rsidR="00C05273">
                                    <w:t>。</w:t>
                                  </w:r>
                                </w:p>
                                <w:p w:rsidR="00C05273" w:rsidRDefault="00C05273" w:rsidP="005A46A2">
                                  <w:pPr>
                                    <w:ind w:left="420" w:hangingChars="200" w:hanging="420"/>
                                  </w:pPr>
                                  <w:r>
                                    <w:rPr>
                                      <w:rFonts w:hint="eastAsia"/>
                                    </w:rPr>
                                    <w:t xml:space="preserve">　</w:t>
                                  </w:r>
                                  <w:r>
                                    <w:t xml:space="preserve">　外部コーチにも</w:t>
                                  </w:r>
                                  <w:r w:rsidR="005A46A2">
                                    <w:rPr>
                                      <w:rFonts w:hint="eastAsia"/>
                                    </w:rPr>
                                    <w:t>大学</w:t>
                                  </w:r>
                                  <w:r w:rsidR="005A46A2">
                                    <w:t>の制限内容と</w:t>
                                  </w:r>
                                  <w:r>
                                    <w:t>感染予防策届の内容を共有し</w:t>
                                  </w:r>
                                  <w:r>
                                    <w:rPr>
                                      <w:rFonts w:hint="eastAsia"/>
                                    </w:rPr>
                                    <w:t>、</w:t>
                                  </w:r>
                                  <w:r>
                                    <w:t>同様に予防策を実施してもらう。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76.55pt;margin-top:11.75pt;width:433.5pt;height:1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" fillcolor="white [3201]" strokeweight=".5pt">
                      <v:stroke dashstyle="dash"/>
                      <v:textbox>
                        <w:txbxContent>
                          <w:p w:rsidR="00AC124E" w:rsidRDefault="00AC124E" w:rsidP="000641B2">
                            <w:pPr>
                              <w:ind w:firstLineChars="100" w:firstLine="210"/>
                            </w:pPr>
                            <w:r>
                              <w:rPr>
                                <w:rFonts w:hint="eastAsia"/>
                              </w:rPr>
                              <w:t>同時</w:t>
                            </w:r>
                            <w:r>
                              <w:t>に提出する</w:t>
                            </w:r>
                            <w:r>
                              <w:rPr>
                                <w:rFonts w:hint="eastAsia"/>
                              </w:rPr>
                              <w:t>新型</w:t>
                            </w:r>
                            <w:r>
                              <w:t>コロナウイルス感染予防策届</w:t>
                            </w:r>
                            <w:r>
                              <w:rPr>
                                <w:rFonts w:hint="eastAsia"/>
                              </w:rPr>
                              <w:t>には、</w:t>
                            </w:r>
                            <w:r w:rsidR="00C05273">
                              <w:rPr>
                                <w:rFonts w:hint="eastAsia"/>
                              </w:rPr>
                              <w:t>計画書</w:t>
                            </w:r>
                            <w:r w:rsidR="00C05273">
                              <w:t>に記載の</w:t>
                            </w:r>
                            <w:r>
                              <w:rPr>
                                <w:rFonts w:hint="eastAsia"/>
                              </w:rPr>
                              <w:t>活動</w:t>
                            </w:r>
                            <w:r>
                              <w:t>内容を</w:t>
                            </w:r>
                            <w:r>
                              <w:rPr>
                                <w:rFonts w:hint="eastAsia"/>
                              </w:rPr>
                              <w:t>想定</w:t>
                            </w:r>
                            <w:r>
                              <w:t>しながら</w:t>
                            </w:r>
                            <w:r>
                              <w:rPr>
                                <w:rFonts w:hint="eastAsia"/>
                              </w:rPr>
                              <w:t>記入</w:t>
                            </w:r>
                            <w:r>
                              <w:t>してください。</w:t>
                            </w:r>
                          </w:p>
                          <w:p w:rsidR="00AC124E" w:rsidRDefault="00AC124E">
                            <w:r>
                              <w:rPr>
                                <w:rFonts w:hint="eastAsia"/>
                              </w:rPr>
                              <w:t>例</w:t>
                            </w:r>
                            <w:r>
                              <w:t>）</w:t>
                            </w:r>
                            <w:r w:rsidR="005A46A2">
                              <w:rPr>
                                <w:rFonts w:hint="eastAsia"/>
                              </w:rPr>
                              <w:t>練習</w:t>
                            </w:r>
                            <w:r w:rsidR="005A46A2">
                              <w:t>時はマスクを外すが、</w:t>
                            </w:r>
                            <w:r w:rsidR="005A46A2">
                              <w:rPr>
                                <w:rFonts w:hint="eastAsia"/>
                              </w:rPr>
                              <w:t>練習</w:t>
                            </w:r>
                            <w:r w:rsidR="005A46A2">
                              <w:t>以外の休憩</w:t>
                            </w:r>
                            <w:r w:rsidR="005A46A2">
                              <w:rPr>
                                <w:rFonts w:hint="eastAsia"/>
                              </w:rPr>
                              <w:t>や</w:t>
                            </w:r>
                            <w:r w:rsidR="005A46A2">
                              <w:t>打合せ時はマスクを着用する</w:t>
                            </w:r>
                            <w:r w:rsidR="00C05273">
                              <w:t>。</w:t>
                            </w:r>
                          </w:p>
                          <w:p w:rsidR="00C05273" w:rsidRDefault="00C05273" w:rsidP="005A46A2">
                            <w:pPr>
                              <w:ind w:left="420" w:hangingChars="200" w:hanging="420"/>
                            </w:pPr>
                            <w:r>
                              <w:rPr>
                                <w:rFonts w:hint="eastAsia"/>
                              </w:rPr>
                              <w:t xml:space="preserve">　</w:t>
                            </w:r>
                            <w:r>
                              <w:t xml:space="preserve">　外部コーチにも</w:t>
                            </w:r>
                            <w:r w:rsidR="005A46A2">
                              <w:rPr>
                                <w:rFonts w:hint="eastAsia"/>
                              </w:rPr>
                              <w:t>大学</w:t>
                            </w:r>
                            <w:r w:rsidR="005A46A2">
                              <w:t>の制限内容と</w:t>
                            </w:r>
                            <w:r>
                              <w:t>感染予防策届の内容を共有し</w:t>
                            </w:r>
                            <w:r>
                              <w:rPr>
                                <w:rFonts w:hint="eastAsia"/>
                              </w:rPr>
                              <w:t>、</w:t>
                            </w:r>
                            <w:r>
                              <w:t>同様に予防策を実施してもらう。</w:t>
                            </w:r>
                          </w:p>
                        </w:txbxContent>
                      </v:textbox>
                    </v:shape>
                  </w:pict>
                </mc:Fallback>
              </mc:AlternateContent>
            </w:r>
          </w:p>
          <w:p w:rsidR="00C05273" w:rsidRDefault="00C05273" w:rsidP="007172A6">
            <w:pPr>
              <w:rPr>
                <w:rFonts w:asciiTheme="minorEastAsia" w:hAnsiTheme="minorEastAsia"/>
                <w:sz w:val="22"/>
              </w:rPr>
            </w:pPr>
          </w:p>
          <w:p w:rsidR="00C05273" w:rsidRDefault="00C05273" w:rsidP="007172A6">
            <w:pPr>
              <w:rPr>
                <w:rFonts w:asciiTheme="minorEastAsia" w:hAnsiTheme="minorEastAsia"/>
                <w:sz w:val="22"/>
              </w:rPr>
            </w:pPr>
          </w:p>
          <w:p w:rsidR="00AC124E" w:rsidRDefault="00AC124E" w:rsidP="007172A6">
            <w:pPr>
              <w:rPr>
                <w:rFonts w:asciiTheme="minorEastAsia" w:hAnsiTheme="minorEastAsia"/>
                <w:sz w:val="22"/>
              </w:rPr>
            </w:pPr>
          </w:p>
          <w:p w:rsidR="00C05273" w:rsidRDefault="00C05273" w:rsidP="007172A6">
            <w:pPr>
              <w:rPr>
                <w:rFonts w:asciiTheme="minorEastAsia" w:hAnsiTheme="minorEastAsia"/>
                <w:sz w:val="22"/>
              </w:rPr>
            </w:pPr>
          </w:p>
          <w:p w:rsidR="00C05273" w:rsidRPr="00EC7064" w:rsidRDefault="00C05273" w:rsidP="007172A6">
            <w:pPr>
              <w:rPr>
                <w:rFonts w:asciiTheme="minorEastAsia" w:hAnsiTheme="minorEastAsia"/>
                <w:sz w:val="22"/>
              </w:rPr>
            </w:pPr>
          </w:p>
        </w:tc>
      </w:tr>
    </w:tbl>
    <w:p w:rsidR="00AC124E" w:rsidRDefault="00AC124E" w:rsidP="00C05273"/>
    <w:sectPr w:rsidR="00AC124E" w:rsidSect="00B559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C3" w:rsidRDefault="00683AC3" w:rsidP="00683AC3">
      <w:r>
        <w:separator/>
      </w:r>
    </w:p>
  </w:endnote>
  <w:endnote w:type="continuationSeparator" w:id="0">
    <w:p w:rsidR="00683AC3" w:rsidRDefault="00683AC3" w:rsidP="0068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C3" w:rsidRDefault="00683AC3" w:rsidP="00683AC3">
      <w:r>
        <w:separator/>
      </w:r>
    </w:p>
  </w:footnote>
  <w:footnote w:type="continuationSeparator" w:id="0">
    <w:p w:rsidR="00683AC3" w:rsidRDefault="00683AC3" w:rsidP="00683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E2"/>
    <w:rsid w:val="00047AF0"/>
    <w:rsid w:val="000641B2"/>
    <w:rsid w:val="000C37BB"/>
    <w:rsid w:val="001A0EC0"/>
    <w:rsid w:val="001B7D21"/>
    <w:rsid w:val="0036501F"/>
    <w:rsid w:val="003C62B7"/>
    <w:rsid w:val="00512E84"/>
    <w:rsid w:val="0055261C"/>
    <w:rsid w:val="005A46A2"/>
    <w:rsid w:val="006460D6"/>
    <w:rsid w:val="00665405"/>
    <w:rsid w:val="00683AC3"/>
    <w:rsid w:val="00A45EA3"/>
    <w:rsid w:val="00AA02B8"/>
    <w:rsid w:val="00AC124E"/>
    <w:rsid w:val="00B15258"/>
    <w:rsid w:val="00B361C2"/>
    <w:rsid w:val="00B559E2"/>
    <w:rsid w:val="00B6314E"/>
    <w:rsid w:val="00B73F75"/>
    <w:rsid w:val="00C05273"/>
    <w:rsid w:val="00C504AB"/>
    <w:rsid w:val="00D14F5B"/>
    <w:rsid w:val="00D36D24"/>
    <w:rsid w:val="00E13441"/>
    <w:rsid w:val="00E53879"/>
    <w:rsid w:val="00EC7064"/>
    <w:rsid w:val="00F9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FB64A66-23C5-4389-BBA1-60DF604F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5E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5EA3"/>
    <w:rPr>
      <w:rFonts w:asciiTheme="majorHAnsi" w:eastAsiaTheme="majorEastAsia" w:hAnsiTheme="majorHAnsi" w:cstheme="majorBidi"/>
      <w:sz w:val="18"/>
      <w:szCs w:val="18"/>
    </w:rPr>
  </w:style>
  <w:style w:type="paragraph" w:styleId="a6">
    <w:name w:val="header"/>
    <w:basedOn w:val="a"/>
    <w:link w:val="a7"/>
    <w:uiPriority w:val="99"/>
    <w:unhideWhenUsed/>
    <w:rsid w:val="00683AC3"/>
    <w:pPr>
      <w:tabs>
        <w:tab w:val="center" w:pos="4252"/>
        <w:tab w:val="right" w:pos="8504"/>
      </w:tabs>
      <w:snapToGrid w:val="0"/>
    </w:pPr>
  </w:style>
  <w:style w:type="character" w:customStyle="1" w:styleId="a7">
    <w:name w:val="ヘッダー (文字)"/>
    <w:basedOn w:val="a0"/>
    <w:link w:val="a6"/>
    <w:uiPriority w:val="99"/>
    <w:rsid w:val="00683AC3"/>
  </w:style>
  <w:style w:type="paragraph" w:styleId="a8">
    <w:name w:val="footer"/>
    <w:basedOn w:val="a"/>
    <w:link w:val="a9"/>
    <w:uiPriority w:val="99"/>
    <w:unhideWhenUsed/>
    <w:rsid w:val="00683AC3"/>
    <w:pPr>
      <w:tabs>
        <w:tab w:val="center" w:pos="4252"/>
        <w:tab w:val="right" w:pos="8504"/>
      </w:tabs>
      <w:snapToGrid w:val="0"/>
    </w:pPr>
  </w:style>
  <w:style w:type="character" w:customStyle="1" w:styleId="a9">
    <w:name w:val="フッター (文字)"/>
    <w:basedOn w:val="a0"/>
    <w:link w:val="a8"/>
    <w:uiPriority w:val="99"/>
    <w:rsid w:val="00683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松高　美沙</dc:creator>
  <cp:keywords/>
  <dc:description/>
  <cp:lastModifiedBy>松高　美沙</cp:lastModifiedBy>
  <cp:revision>17</cp:revision>
  <cp:lastPrinted>2022-06-13T06:13:00Z</cp:lastPrinted>
  <dcterms:created xsi:type="dcterms:W3CDTF">2022-02-09T03:42:00Z</dcterms:created>
  <dcterms:modified xsi:type="dcterms:W3CDTF">2022-06-14T01:44:00Z</dcterms:modified>
</cp:coreProperties>
</file>